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705E9" w14:textId="77777777" w:rsidR="00646CAD" w:rsidRDefault="00646CAD">
      <w:pPr>
        <w:rPr>
          <w:b/>
          <w:bCs/>
        </w:rPr>
      </w:pPr>
    </w:p>
    <w:p w14:paraId="451B893C" w14:textId="4458FE06" w:rsidR="00495790" w:rsidRPr="00646CAD" w:rsidRDefault="00E91FC4">
      <w:pPr>
        <w:rPr>
          <w:rFonts w:ascii="Calibri" w:hAnsi="Calibri" w:cs="Calibri"/>
          <w:b/>
          <w:bCs/>
          <w:sz w:val="32"/>
          <w:szCs w:val="32"/>
        </w:rPr>
      </w:pPr>
      <w:r w:rsidRPr="00646CAD">
        <w:rPr>
          <w:rFonts w:ascii="Calibri" w:hAnsi="Calibri" w:cs="Calibri"/>
          <w:b/>
          <w:bCs/>
          <w:sz w:val="32"/>
          <w:szCs w:val="32"/>
        </w:rPr>
        <w:t>Begrunnelsesskjema for opplysninger som er unntatt offentlighet</w:t>
      </w:r>
    </w:p>
    <w:p w14:paraId="124CDB26" w14:textId="16B347D5" w:rsidR="00E91FC4" w:rsidRPr="00646CAD" w:rsidRDefault="00E91FC4" w:rsidP="00E91FC4">
      <w:pPr>
        <w:rPr>
          <w:rFonts w:ascii="Calibri" w:hAnsi="Calibri" w:cs="Calibri"/>
          <w:sz w:val="22"/>
          <w:szCs w:val="22"/>
        </w:rPr>
      </w:pPr>
      <w:r w:rsidRPr="00646CAD">
        <w:rPr>
          <w:rFonts w:ascii="Calibri" w:hAnsi="Calibri" w:cs="Calibri"/>
          <w:sz w:val="22"/>
          <w:szCs w:val="22"/>
        </w:rPr>
        <w:t>I henhold til Offentleglova (</w:t>
      </w:r>
      <w:r w:rsidR="00E961FA">
        <w:rPr>
          <w:rFonts w:ascii="Calibri" w:hAnsi="Calibri" w:cs="Calibri"/>
          <w:sz w:val="22"/>
          <w:szCs w:val="22"/>
        </w:rPr>
        <w:t>OFFL.</w:t>
      </w:r>
      <w:r w:rsidRPr="00646CAD">
        <w:rPr>
          <w:rFonts w:ascii="Calibri" w:hAnsi="Calibri" w:cs="Calibri"/>
          <w:sz w:val="22"/>
          <w:szCs w:val="22"/>
        </w:rPr>
        <w:t xml:space="preserve">) § 23 (3) vil oppdragsgiver holde anskaffelsesprotokollen og tilbudene i konkurransen skjermet for offentlig innsyn frem til valget av leverandør er gjort. Deretter er det </w:t>
      </w:r>
      <w:r w:rsidR="00E961FA">
        <w:rPr>
          <w:rFonts w:ascii="Calibri" w:hAnsi="Calibri" w:cs="Calibri"/>
          <w:sz w:val="22"/>
          <w:szCs w:val="22"/>
        </w:rPr>
        <w:t>som hovedregel</w:t>
      </w:r>
      <w:r w:rsidRPr="00646CAD">
        <w:rPr>
          <w:rFonts w:ascii="Calibri" w:hAnsi="Calibri" w:cs="Calibri"/>
          <w:sz w:val="22"/>
          <w:szCs w:val="22"/>
        </w:rPr>
        <w:t xml:space="preserve"> kun opplysninger i tilbudene som er å anse som forretningshemmeligheter eller taushetsbelagte personopplysninger, unntatt fra offentligheten, jf. FOA § 7-4, O</w:t>
      </w:r>
      <w:r w:rsidR="00E961FA">
        <w:rPr>
          <w:rFonts w:ascii="Calibri" w:hAnsi="Calibri" w:cs="Calibri"/>
          <w:sz w:val="22"/>
          <w:szCs w:val="22"/>
        </w:rPr>
        <w:t>FFL</w:t>
      </w:r>
      <w:r w:rsidRPr="00646CAD">
        <w:rPr>
          <w:rFonts w:ascii="Calibri" w:hAnsi="Calibri" w:cs="Calibri"/>
          <w:sz w:val="22"/>
          <w:szCs w:val="22"/>
        </w:rPr>
        <w:t xml:space="preserve">. § 13 og Forvaltningsloven § 13. </w:t>
      </w:r>
    </w:p>
    <w:p w14:paraId="5F24304F" w14:textId="5219E2E6" w:rsidR="00D0112A" w:rsidRPr="00AB0509" w:rsidRDefault="00E91FC4" w:rsidP="00E91FC4">
      <w:pPr>
        <w:rPr>
          <w:rFonts w:ascii="Calibri" w:hAnsi="Calibri" w:cs="Calibri"/>
          <w:color w:val="000000" w:themeColor="text1"/>
          <w:sz w:val="22"/>
          <w:szCs w:val="22"/>
        </w:rPr>
      </w:pPr>
      <w:r w:rsidRPr="00AB0509">
        <w:rPr>
          <w:rFonts w:ascii="Calibri" w:hAnsi="Calibri" w:cs="Calibri"/>
          <w:color w:val="000000" w:themeColor="text1"/>
          <w:sz w:val="22"/>
          <w:szCs w:val="22"/>
        </w:rPr>
        <w:t xml:space="preserve">Leverandøren bes levere </w:t>
      </w:r>
      <w:r w:rsidR="000E0833" w:rsidRPr="00AB0509">
        <w:rPr>
          <w:rFonts w:ascii="Calibri" w:hAnsi="Calibri" w:cs="Calibri"/>
          <w:i/>
          <w:iCs/>
          <w:color w:val="000000" w:themeColor="text1"/>
          <w:sz w:val="22"/>
          <w:szCs w:val="22"/>
          <w:u w:val="single"/>
        </w:rPr>
        <w:t xml:space="preserve">én </w:t>
      </w:r>
      <w:r w:rsidR="0023245B" w:rsidRPr="00AB0509">
        <w:rPr>
          <w:rFonts w:ascii="Calibri" w:hAnsi="Calibri" w:cs="Calibri"/>
          <w:i/>
          <w:iCs/>
          <w:color w:val="000000" w:themeColor="text1"/>
          <w:sz w:val="22"/>
          <w:szCs w:val="22"/>
          <w:u w:val="single"/>
        </w:rPr>
        <w:t xml:space="preserve">komplett </w:t>
      </w:r>
      <w:r w:rsidRPr="00AB0509">
        <w:rPr>
          <w:rFonts w:ascii="Calibri" w:hAnsi="Calibri" w:cs="Calibri"/>
          <w:i/>
          <w:iCs/>
          <w:color w:val="000000" w:themeColor="text1"/>
          <w:sz w:val="22"/>
          <w:szCs w:val="22"/>
          <w:u w:val="single"/>
        </w:rPr>
        <w:t xml:space="preserve">versjon av </w:t>
      </w:r>
      <w:r w:rsidR="000D0845" w:rsidRPr="00AB0509">
        <w:rPr>
          <w:rFonts w:ascii="Calibri" w:hAnsi="Calibri" w:cs="Calibri"/>
          <w:i/>
          <w:iCs/>
          <w:color w:val="000000" w:themeColor="text1"/>
          <w:sz w:val="22"/>
          <w:szCs w:val="22"/>
          <w:u w:val="single"/>
        </w:rPr>
        <w:t>tilbudet</w:t>
      </w:r>
      <w:r w:rsidR="0023245B" w:rsidRPr="00AB0509">
        <w:rPr>
          <w:rFonts w:ascii="Calibri" w:hAnsi="Calibri" w:cs="Calibri"/>
          <w:i/>
          <w:iCs/>
          <w:color w:val="000000" w:themeColor="text1"/>
          <w:sz w:val="22"/>
          <w:szCs w:val="22"/>
          <w:u w:val="single"/>
        </w:rPr>
        <w:t xml:space="preserve"> (ett dokument)</w:t>
      </w:r>
      <w:r w:rsidR="0023245B" w:rsidRPr="00AB050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B0509">
        <w:rPr>
          <w:rFonts w:ascii="Calibri" w:hAnsi="Calibri" w:cs="Calibri"/>
          <w:color w:val="000000" w:themeColor="text1"/>
          <w:sz w:val="22"/>
          <w:szCs w:val="22"/>
        </w:rPr>
        <w:t xml:space="preserve">hvor det som leverandøren mener er forretningshemmeligheter er sladdet. </w:t>
      </w:r>
    </w:p>
    <w:p w14:paraId="59ED6A77" w14:textId="04F742FD" w:rsidR="00D0112A" w:rsidRDefault="00D0112A" w:rsidP="00E91FC4">
      <w:pPr>
        <w:rPr>
          <w:rFonts w:ascii="Calibri" w:hAnsi="Calibri" w:cs="Calibri"/>
          <w:sz w:val="22"/>
          <w:szCs w:val="22"/>
        </w:rPr>
      </w:pPr>
      <w:r w:rsidRPr="00646CAD">
        <w:rPr>
          <w:rFonts w:ascii="Calibri" w:hAnsi="Calibri" w:cs="Calibri"/>
          <w:sz w:val="22"/>
          <w:szCs w:val="22"/>
        </w:rPr>
        <w:t xml:space="preserve">I dette dokumentet skal det angis </w:t>
      </w:r>
      <w:r w:rsidR="008437A0" w:rsidRPr="00646CAD">
        <w:rPr>
          <w:rFonts w:ascii="Calibri" w:hAnsi="Calibri" w:cs="Calibri"/>
          <w:sz w:val="22"/>
          <w:szCs w:val="22"/>
        </w:rPr>
        <w:t xml:space="preserve">begrunnelse for </w:t>
      </w:r>
      <w:r w:rsidRPr="00646CAD">
        <w:rPr>
          <w:rFonts w:ascii="Calibri" w:hAnsi="Calibri" w:cs="Calibri"/>
          <w:sz w:val="22"/>
          <w:szCs w:val="22"/>
        </w:rPr>
        <w:t>hvilke opplysninger som er sladdet med henvis</w:t>
      </w:r>
      <w:r w:rsidR="00166FF1" w:rsidRPr="00646CAD">
        <w:rPr>
          <w:rFonts w:ascii="Calibri" w:hAnsi="Calibri" w:cs="Calibri"/>
          <w:sz w:val="22"/>
          <w:szCs w:val="22"/>
        </w:rPr>
        <w:t>n</w:t>
      </w:r>
      <w:r w:rsidRPr="00646CAD">
        <w:rPr>
          <w:rFonts w:ascii="Calibri" w:hAnsi="Calibri" w:cs="Calibri"/>
          <w:sz w:val="22"/>
          <w:szCs w:val="22"/>
        </w:rPr>
        <w:t xml:space="preserve">ing til aktuell unntakshjemmel. </w:t>
      </w:r>
    </w:p>
    <w:p w14:paraId="40ACB22A" w14:textId="77777777" w:rsidR="00646CAD" w:rsidRPr="00646CAD" w:rsidRDefault="00646CAD" w:rsidP="00E91FC4">
      <w:pPr>
        <w:rPr>
          <w:rFonts w:ascii="Calibri" w:hAnsi="Calibri" w:cs="Calibr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99"/>
        <w:gridCol w:w="1914"/>
        <w:gridCol w:w="4098"/>
        <w:gridCol w:w="1751"/>
      </w:tblGrid>
      <w:tr w:rsidR="002C07B6" w:rsidRPr="00646CAD" w14:paraId="164058F2" w14:textId="77777777" w:rsidTr="002C07B6">
        <w:tc>
          <w:tcPr>
            <w:tcW w:w="1302" w:type="dxa"/>
          </w:tcPr>
          <w:p w14:paraId="0C386AA7" w14:textId="61C64979" w:rsidR="002C07B6" w:rsidRPr="00AB0509" w:rsidRDefault="002C07B6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AB050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Dokument</w:t>
            </w:r>
          </w:p>
        </w:tc>
        <w:tc>
          <w:tcPr>
            <w:tcW w:w="1917" w:type="dxa"/>
          </w:tcPr>
          <w:p w14:paraId="386EF816" w14:textId="602738FB" w:rsidR="002C07B6" w:rsidRPr="00646CAD" w:rsidRDefault="002C07B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6CAD">
              <w:rPr>
                <w:rFonts w:ascii="Calibri" w:hAnsi="Calibri" w:cs="Calibri"/>
                <w:b/>
                <w:bCs/>
                <w:sz w:val="22"/>
                <w:szCs w:val="22"/>
              </w:rPr>
              <w:t>Punkthenvisning</w:t>
            </w:r>
          </w:p>
        </w:tc>
        <w:tc>
          <w:tcPr>
            <w:tcW w:w="4147" w:type="dxa"/>
          </w:tcPr>
          <w:p w14:paraId="14304002" w14:textId="703F2B71" w:rsidR="002C07B6" w:rsidRPr="00646CAD" w:rsidRDefault="002C07B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6CAD">
              <w:rPr>
                <w:rFonts w:ascii="Calibri" w:hAnsi="Calibri" w:cs="Calibri"/>
                <w:b/>
                <w:bCs/>
                <w:sz w:val="22"/>
                <w:szCs w:val="22"/>
              </w:rPr>
              <w:t>Begrunnelse for opplysninger som er sladdet</w:t>
            </w:r>
          </w:p>
        </w:tc>
        <w:tc>
          <w:tcPr>
            <w:tcW w:w="341" w:type="dxa"/>
          </w:tcPr>
          <w:p w14:paraId="1A14424E" w14:textId="69CDA256" w:rsidR="002C07B6" w:rsidRPr="00646CAD" w:rsidRDefault="002C07B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6CAD">
              <w:rPr>
                <w:rFonts w:ascii="Calibri" w:hAnsi="Calibri" w:cs="Calibri"/>
                <w:b/>
                <w:bCs/>
                <w:sz w:val="22"/>
                <w:szCs w:val="22"/>
              </w:rPr>
              <w:t>Aktuell unntakshjemmel</w:t>
            </w:r>
          </w:p>
        </w:tc>
      </w:tr>
      <w:tr w:rsidR="002C07B6" w:rsidRPr="00646CAD" w14:paraId="23C8E687" w14:textId="77777777" w:rsidTr="002C07B6">
        <w:tc>
          <w:tcPr>
            <w:tcW w:w="1302" w:type="dxa"/>
          </w:tcPr>
          <w:p w14:paraId="3F010543" w14:textId="76D7777D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7" w:type="dxa"/>
          </w:tcPr>
          <w:p w14:paraId="3DA0EEA4" w14:textId="6B603E04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61EFE24B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1" w:type="dxa"/>
          </w:tcPr>
          <w:p w14:paraId="4AC9337C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07B6" w:rsidRPr="00646CAD" w14:paraId="5966EB60" w14:textId="77777777" w:rsidTr="002C07B6">
        <w:tc>
          <w:tcPr>
            <w:tcW w:w="1302" w:type="dxa"/>
          </w:tcPr>
          <w:p w14:paraId="77D2AD6C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7" w:type="dxa"/>
          </w:tcPr>
          <w:p w14:paraId="6D4091A5" w14:textId="2533BE06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61206784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1" w:type="dxa"/>
          </w:tcPr>
          <w:p w14:paraId="33302778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07B6" w:rsidRPr="00646CAD" w14:paraId="756BEBA1" w14:textId="77777777" w:rsidTr="002C07B6">
        <w:tc>
          <w:tcPr>
            <w:tcW w:w="1302" w:type="dxa"/>
          </w:tcPr>
          <w:p w14:paraId="58975AFF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7" w:type="dxa"/>
          </w:tcPr>
          <w:p w14:paraId="5C60B856" w14:textId="685400CB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058C9BC1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1" w:type="dxa"/>
          </w:tcPr>
          <w:p w14:paraId="7E3FECCA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07B6" w:rsidRPr="00646CAD" w14:paraId="5EAD7F56" w14:textId="77777777" w:rsidTr="002C07B6">
        <w:tc>
          <w:tcPr>
            <w:tcW w:w="1302" w:type="dxa"/>
          </w:tcPr>
          <w:p w14:paraId="12454898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7" w:type="dxa"/>
          </w:tcPr>
          <w:p w14:paraId="483B6F35" w14:textId="418AC2B3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2B261780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1" w:type="dxa"/>
          </w:tcPr>
          <w:p w14:paraId="6F605BC5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07B6" w:rsidRPr="00646CAD" w14:paraId="392E31E5" w14:textId="77777777" w:rsidTr="002C07B6">
        <w:tc>
          <w:tcPr>
            <w:tcW w:w="1302" w:type="dxa"/>
          </w:tcPr>
          <w:p w14:paraId="72F5CAB0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7" w:type="dxa"/>
          </w:tcPr>
          <w:p w14:paraId="35E22A64" w14:textId="06FEB06A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40810BA8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1" w:type="dxa"/>
          </w:tcPr>
          <w:p w14:paraId="31A8F0E4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07B6" w:rsidRPr="00646CAD" w14:paraId="67C62BBB" w14:textId="77777777" w:rsidTr="002C07B6">
        <w:tc>
          <w:tcPr>
            <w:tcW w:w="1302" w:type="dxa"/>
          </w:tcPr>
          <w:p w14:paraId="014D2B82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7" w:type="dxa"/>
          </w:tcPr>
          <w:p w14:paraId="625A3B82" w14:textId="5A6DC2AA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3AA9D9A5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1" w:type="dxa"/>
          </w:tcPr>
          <w:p w14:paraId="210F6C9B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07B6" w:rsidRPr="00646CAD" w14:paraId="11EC6321" w14:textId="77777777" w:rsidTr="002C07B6">
        <w:tc>
          <w:tcPr>
            <w:tcW w:w="1302" w:type="dxa"/>
          </w:tcPr>
          <w:p w14:paraId="0276FD86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7" w:type="dxa"/>
          </w:tcPr>
          <w:p w14:paraId="1267DFBC" w14:textId="088ACE28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35FEDA02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1" w:type="dxa"/>
          </w:tcPr>
          <w:p w14:paraId="0CFE46BC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07B6" w:rsidRPr="00646CAD" w14:paraId="13DCBB51" w14:textId="77777777" w:rsidTr="002C07B6">
        <w:tc>
          <w:tcPr>
            <w:tcW w:w="1302" w:type="dxa"/>
          </w:tcPr>
          <w:p w14:paraId="433FA8D5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7" w:type="dxa"/>
          </w:tcPr>
          <w:p w14:paraId="0315F64C" w14:textId="29E8A505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7C966ABE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1" w:type="dxa"/>
          </w:tcPr>
          <w:p w14:paraId="3189F084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07B6" w:rsidRPr="00646CAD" w14:paraId="2777FA0C" w14:textId="77777777" w:rsidTr="002C07B6">
        <w:tc>
          <w:tcPr>
            <w:tcW w:w="1302" w:type="dxa"/>
          </w:tcPr>
          <w:p w14:paraId="676BBC4A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7" w:type="dxa"/>
          </w:tcPr>
          <w:p w14:paraId="0429CE46" w14:textId="7C3CBB02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52DB0794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1" w:type="dxa"/>
          </w:tcPr>
          <w:p w14:paraId="37BEA2CA" w14:textId="77777777" w:rsidR="002C07B6" w:rsidRPr="00646CAD" w:rsidRDefault="002C07B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3A9BE30" w14:textId="77777777" w:rsidR="00E91FC4" w:rsidRPr="00646CAD" w:rsidRDefault="00E91FC4">
      <w:pPr>
        <w:rPr>
          <w:rFonts w:ascii="Calibri" w:hAnsi="Calibri" w:cs="Calibri"/>
          <w:sz w:val="22"/>
          <w:szCs w:val="22"/>
        </w:rPr>
      </w:pPr>
    </w:p>
    <w:p w14:paraId="66B49207" w14:textId="51EC97C8" w:rsidR="001B03A5" w:rsidRPr="00646CAD" w:rsidRDefault="001B03A5">
      <w:pPr>
        <w:rPr>
          <w:rFonts w:ascii="Calibri" w:hAnsi="Calibri" w:cs="Calibri"/>
          <w:sz w:val="22"/>
          <w:szCs w:val="22"/>
        </w:rPr>
      </w:pPr>
      <w:r w:rsidRPr="00646CAD">
        <w:rPr>
          <w:rFonts w:ascii="Calibri" w:hAnsi="Calibri" w:cs="Calibri"/>
          <w:sz w:val="22"/>
          <w:szCs w:val="22"/>
        </w:rPr>
        <w:t xml:space="preserve">Legg til flere linjer ved behov. </w:t>
      </w:r>
    </w:p>
    <w:sectPr w:rsidR="001B03A5" w:rsidRPr="00646C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D12FE" w14:textId="77777777" w:rsidR="00EA1103" w:rsidRDefault="00EA1103" w:rsidP="00D0112A">
      <w:pPr>
        <w:spacing w:after="0" w:line="240" w:lineRule="auto"/>
      </w:pPr>
      <w:r>
        <w:separator/>
      </w:r>
    </w:p>
  </w:endnote>
  <w:endnote w:type="continuationSeparator" w:id="0">
    <w:p w14:paraId="289BBC2E" w14:textId="77777777" w:rsidR="00EA1103" w:rsidRDefault="00EA1103" w:rsidP="00D01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36B35" w14:textId="77777777" w:rsidR="00EA1103" w:rsidRDefault="00EA1103" w:rsidP="00D0112A">
      <w:pPr>
        <w:spacing w:after="0" w:line="240" w:lineRule="auto"/>
      </w:pPr>
      <w:r>
        <w:separator/>
      </w:r>
    </w:p>
  </w:footnote>
  <w:footnote w:type="continuationSeparator" w:id="0">
    <w:p w14:paraId="02EC6AA4" w14:textId="77777777" w:rsidR="00EA1103" w:rsidRDefault="00EA1103" w:rsidP="00D01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4DA7D" w14:textId="3C7624B4" w:rsidR="00D0112A" w:rsidRDefault="0023245B" w:rsidP="0023245B">
    <w:pPr>
      <w:pStyle w:val="Topptekst"/>
      <w:jc w:val="right"/>
    </w:pPr>
    <w:r w:rsidRPr="00FC78BD">
      <w:rPr>
        <w:noProof/>
      </w:rPr>
      <w:drawing>
        <wp:inline distT="0" distB="0" distL="0" distR="0" wp14:anchorId="1B6AE668" wp14:editId="1C61C2E7">
          <wp:extent cx="1216550" cy="623647"/>
          <wp:effectExtent l="0" t="0" r="3175" b="5080"/>
          <wp:docPr id="1083427353" name="Bilde 1" descr="Et bilde som inneholder tekst, Font, Grafikk, skjermbild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3427353" name="Bilde 1" descr="Et bilde som inneholder tekst, Font, Grafikk, skjermbilde&#10;&#10;KI-generert innhold kan være feil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0247" cy="6306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C4"/>
    <w:rsid w:val="000D0845"/>
    <w:rsid w:val="000E0833"/>
    <w:rsid w:val="00166FF1"/>
    <w:rsid w:val="00186E36"/>
    <w:rsid w:val="001B03A5"/>
    <w:rsid w:val="0023245B"/>
    <w:rsid w:val="002C07B6"/>
    <w:rsid w:val="00494055"/>
    <w:rsid w:val="00495790"/>
    <w:rsid w:val="005C1A0F"/>
    <w:rsid w:val="005C3CC6"/>
    <w:rsid w:val="00646CAD"/>
    <w:rsid w:val="00665738"/>
    <w:rsid w:val="007E3549"/>
    <w:rsid w:val="008437A0"/>
    <w:rsid w:val="0086346F"/>
    <w:rsid w:val="00946CEB"/>
    <w:rsid w:val="00A24842"/>
    <w:rsid w:val="00AB0509"/>
    <w:rsid w:val="00D0112A"/>
    <w:rsid w:val="00D22BA3"/>
    <w:rsid w:val="00D77351"/>
    <w:rsid w:val="00E91FC4"/>
    <w:rsid w:val="00E961FA"/>
    <w:rsid w:val="00EA1103"/>
    <w:rsid w:val="00F2577A"/>
    <w:rsid w:val="00FA683B"/>
    <w:rsid w:val="00FC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97232"/>
  <w15:chartTrackingRefBased/>
  <w15:docId w15:val="{2D278EAC-4DBD-42A1-8A58-CAD427725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91F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91F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91F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91F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91F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91F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91F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91F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91F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91F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91F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91F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91FC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91FC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91FC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91FC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91FC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91FC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91F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91F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91F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91F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91F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91FC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91FC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91FC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91F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91FC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91FC4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E91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D01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0112A"/>
  </w:style>
  <w:style w:type="paragraph" w:styleId="Bunntekst">
    <w:name w:val="footer"/>
    <w:basedOn w:val="Normal"/>
    <w:link w:val="BunntekstTegn"/>
    <w:uiPriority w:val="99"/>
    <w:unhideWhenUsed/>
    <w:rsid w:val="00D01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0112A"/>
  </w:style>
  <w:style w:type="paragraph" w:styleId="Revisjon">
    <w:name w:val="Revision"/>
    <w:hidden/>
    <w:uiPriority w:val="99"/>
    <w:semiHidden/>
    <w:rsid w:val="000E08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66CE9-8B31-416A-AB20-97F2A8DB4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801</Characters>
  <Application>Microsoft Office Word</Application>
  <DocSecurity>0</DocSecurity>
  <Lines>53</Lines>
  <Paragraphs>11</Paragraphs>
  <ScaleCrop>false</ScaleCrop>
  <Company>Sandefjord kommune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Lillian Bærheim Skåleskog</dc:creator>
  <cp:keywords/>
  <dc:description/>
  <cp:lastModifiedBy>Lillian Bærheim Skåleskog</cp:lastModifiedBy>
  <cp:revision>5</cp:revision>
  <dcterms:created xsi:type="dcterms:W3CDTF">2025-12-19T11:09:00Z</dcterms:created>
  <dcterms:modified xsi:type="dcterms:W3CDTF">2026-01-23T11:10:00Z</dcterms:modified>
</cp:coreProperties>
</file>